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1F5" w14:textId="6A434B50" w:rsidR="001D6D08" w:rsidRDefault="000325EE" w:rsidP="00C05797">
      <w:pPr>
        <w:jc w:val="both"/>
      </w:pPr>
      <w:r>
        <w:t>COMUNICADO CONJUNTO DE</w:t>
      </w:r>
      <w:r w:rsidR="00210722">
        <w:t xml:space="preserve">L </w:t>
      </w:r>
      <w:r w:rsidR="00642B82">
        <w:t xml:space="preserve">OBISPADO, </w:t>
      </w:r>
      <w:r w:rsidR="005D53BD">
        <w:t>EL AYUNTAMIENTO Y EL CONSEJO DE HERMANDADES Y COFRADIAS DE LA CIUDAD DE HUELVA</w:t>
      </w:r>
      <w:r w:rsidR="0013687C">
        <w:t>.</w:t>
      </w:r>
    </w:p>
    <w:p w14:paraId="32AD244A" w14:textId="3755F7C3" w:rsidR="00146384" w:rsidRDefault="00146384" w:rsidP="00C05797">
      <w:pPr>
        <w:jc w:val="both"/>
      </w:pPr>
    </w:p>
    <w:p w14:paraId="780EB540" w14:textId="77777777" w:rsidR="00146384" w:rsidRDefault="00146384" w:rsidP="00C05797">
      <w:pPr>
        <w:jc w:val="both"/>
      </w:pPr>
    </w:p>
    <w:p w14:paraId="26CAA5C1" w14:textId="29ABBED3" w:rsidR="00915536" w:rsidRDefault="005B48B0" w:rsidP="00146384">
      <w:pPr>
        <w:spacing w:line="360" w:lineRule="auto"/>
        <w:jc w:val="both"/>
      </w:pPr>
      <w:r>
        <w:t>A</w:t>
      </w:r>
      <w:r w:rsidR="0013687C">
        <w:t xml:space="preserve"> consecuencia de </w:t>
      </w:r>
      <w:r w:rsidR="00915536">
        <w:t>la crisis</w:t>
      </w:r>
      <w:r w:rsidR="00091D98">
        <w:t xml:space="preserve"> sanitaria que </w:t>
      </w:r>
      <w:r w:rsidR="00A16370">
        <w:t>estamos</w:t>
      </w:r>
      <w:r w:rsidR="00091D98">
        <w:t xml:space="preserve"> padeciendo</w:t>
      </w:r>
      <w:r w:rsidR="006235A0">
        <w:t>,</w:t>
      </w:r>
      <w:r>
        <w:t xml:space="preserve"> y</w:t>
      </w:r>
      <w:r w:rsidR="006235A0">
        <w:t xml:space="preserve"> como</w:t>
      </w:r>
      <w:r w:rsidR="00AE0F89">
        <w:t xml:space="preserve"> </w:t>
      </w:r>
      <w:r w:rsidR="000805A1">
        <w:t>resultado</w:t>
      </w:r>
      <w:r w:rsidR="00AE0F89">
        <w:t xml:space="preserve"> de la pandemia</w:t>
      </w:r>
      <w:r w:rsidR="00B97950">
        <w:t xml:space="preserve"> provocada por el denominado </w:t>
      </w:r>
      <w:r w:rsidR="00034681">
        <w:t>“coronavirus”</w:t>
      </w:r>
      <w:r w:rsidR="003E0384">
        <w:t xml:space="preserve">, el Gobierno de España </w:t>
      </w:r>
      <w:r w:rsidR="00CE08BA">
        <w:t>ha declarado el Estado de Alarma</w:t>
      </w:r>
      <w:r w:rsidR="00766D95">
        <w:t xml:space="preserve"> conforme autoriza el art. </w:t>
      </w:r>
      <w:r w:rsidR="00A739A1">
        <w:t xml:space="preserve">116 de la Constitución </w:t>
      </w:r>
      <w:r w:rsidR="00C82FAA">
        <w:t xml:space="preserve">y la Ley Orgánica </w:t>
      </w:r>
      <w:r w:rsidR="00756148">
        <w:t>4/1981</w:t>
      </w:r>
      <w:r w:rsidR="00447BD1">
        <w:t>, de 1 de Junio, que lo regula.</w:t>
      </w:r>
    </w:p>
    <w:p w14:paraId="37787546" w14:textId="0BA41E58" w:rsidR="00447BD1" w:rsidRDefault="002C072A" w:rsidP="00146384">
      <w:pPr>
        <w:spacing w:line="360" w:lineRule="auto"/>
        <w:jc w:val="both"/>
      </w:pPr>
      <w:r>
        <w:t>Al concurrir</w:t>
      </w:r>
      <w:r w:rsidR="00297CAF">
        <w:t xml:space="preserve"> esta causa de fuerza mayor</w:t>
      </w:r>
      <w:r w:rsidR="00611B99">
        <w:t>,</w:t>
      </w:r>
      <w:r w:rsidR="002A0075">
        <w:t xml:space="preserve"> y siguiendo las pautas </w:t>
      </w:r>
      <w:r w:rsidR="00291663">
        <w:t>que de forma unívoca</w:t>
      </w:r>
      <w:r w:rsidR="00A53577">
        <w:t xml:space="preserve"> emanan de las distintas </w:t>
      </w:r>
      <w:r w:rsidR="00292695">
        <w:t>A</w:t>
      </w:r>
      <w:r w:rsidR="00A53577">
        <w:t>utoridades</w:t>
      </w:r>
      <w:r w:rsidR="00292695">
        <w:t xml:space="preserve"> Sanitarias</w:t>
      </w:r>
      <w:r w:rsidR="0081060A">
        <w:t xml:space="preserve"> de todas las </w:t>
      </w:r>
      <w:r w:rsidR="00521472">
        <w:t>a</w:t>
      </w:r>
      <w:r w:rsidR="0081060A">
        <w:t>dministraciones</w:t>
      </w:r>
      <w:r w:rsidR="00521472">
        <w:t xml:space="preserve"> y, al mismo tiempo</w:t>
      </w:r>
      <w:r w:rsidR="007443DD">
        <w:t xml:space="preserve">, </w:t>
      </w:r>
      <w:r w:rsidR="00977F86">
        <w:t xml:space="preserve">del Ayuntamiento de nuestra ciudad, representado por D. Gabriel Cruz Santana, </w:t>
      </w:r>
      <w:r w:rsidR="007443DD">
        <w:t xml:space="preserve">de las recomendaciones pastorales </w:t>
      </w:r>
      <w:r w:rsidR="00D31F20">
        <w:t>de la Conferencia Episcopal</w:t>
      </w:r>
      <w:r w:rsidR="001D33D3">
        <w:t xml:space="preserve"> y las orientaciones de nuestro </w:t>
      </w:r>
      <w:r w:rsidR="0076267C">
        <w:t>Obispo</w:t>
      </w:r>
      <w:r w:rsidR="00401443">
        <w:t xml:space="preserve"> </w:t>
      </w:r>
      <w:r w:rsidR="0076267C">
        <w:t>D. José</w:t>
      </w:r>
      <w:r w:rsidR="00401443">
        <w:t xml:space="preserve"> </w:t>
      </w:r>
      <w:r w:rsidR="00903099">
        <w:t xml:space="preserve">Vilaplana </w:t>
      </w:r>
      <w:r w:rsidR="00A36A29">
        <w:t>Blasco</w:t>
      </w:r>
      <w:r w:rsidR="002D62D2">
        <w:t xml:space="preserve">, asumimos que la celebración </w:t>
      </w:r>
      <w:r w:rsidR="00BB30D8">
        <w:t xml:space="preserve">de las procesiones </w:t>
      </w:r>
      <w:r w:rsidR="00923278">
        <w:t>tradicionales como expresión de devoción</w:t>
      </w:r>
      <w:r w:rsidR="00D76E43">
        <w:t xml:space="preserve"> popular</w:t>
      </w:r>
      <w:r w:rsidR="003C0526">
        <w:t xml:space="preserve"> en la calle</w:t>
      </w:r>
      <w:r w:rsidR="00FF2187">
        <w:t>,</w:t>
      </w:r>
      <w:r w:rsidR="003C0526">
        <w:t xml:space="preserve"> </w:t>
      </w:r>
      <w:r w:rsidR="009408DC">
        <w:t xml:space="preserve">no </w:t>
      </w:r>
      <w:r w:rsidR="00CA31A6">
        <w:t>contribuyen</w:t>
      </w:r>
      <w:r w:rsidR="004D4D36">
        <w:t xml:space="preserve"> a los esfuerzos que todos debe</w:t>
      </w:r>
      <w:r w:rsidR="00242BC7">
        <w:t xml:space="preserve">mos imponernos </w:t>
      </w:r>
      <w:r w:rsidR="00462C40">
        <w:t xml:space="preserve">para contener la propagación del </w:t>
      </w:r>
      <w:bookmarkStart w:id="0" w:name="_GoBack"/>
      <w:bookmarkEnd w:id="0"/>
      <w:r w:rsidR="00DC4D8F">
        <w:t>coronavirus.</w:t>
      </w:r>
    </w:p>
    <w:p w14:paraId="47DA5738" w14:textId="2CC87D1E" w:rsidR="00DC4D8F" w:rsidRDefault="006614EE" w:rsidP="00146384">
      <w:pPr>
        <w:spacing w:line="360" w:lineRule="auto"/>
        <w:jc w:val="both"/>
      </w:pPr>
      <w:r>
        <w:t>Por</w:t>
      </w:r>
      <w:r w:rsidR="00E91C2F">
        <w:t xml:space="preserve"> todas</w:t>
      </w:r>
      <w:r>
        <w:t xml:space="preserve"> estas razones y, como </w:t>
      </w:r>
      <w:r w:rsidR="00084F14">
        <w:t xml:space="preserve">ya se ha acordado en otras poblaciones </w:t>
      </w:r>
      <w:r w:rsidR="00C93A0F">
        <w:t>de Andalucía y del resto de España,</w:t>
      </w:r>
      <w:r w:rsidR="00112262">
        <w:t xml:space="preserve"> de común acuerdo con las autoridades </w:t>
      </w:r>
      <w:r w:rsidR="00543700">
        <w:t xml:space="preserve">firmantes de este </w:t>
      </w:r>
      <w:r w:rsidR="00CA7398">
        <w:t>comunicado consideran</w:t>
      </w:r>
      <w:r w:rsidR="000F7EC3">
        <w:t xml:space="preserve"> justificada la suspensión</w:t>
      </w:r>
      <w:r w:rsidR="00CE77CA">
        <w:t xml:space="preserve"> de las procesiones</w:t>
      </w:r>
      <w:r w:rsidR="006555E8">
        <w:t xml:space="preserve"> por las </w:t>
      </w:r>
      <w:r w:rsidR="009A18A2">
        <w:t>vías públicas</w:t>
      </w:r>
      <w:r w:rsidR="00753164">
        <w:t xml:space="preserve"> de Huelva</w:t>
      </w:r>
      <w:r w:rsidR="007B0B0F">
        <w:t>, en la Semana Santa de 2020.</w:t>
      </w:r>
    </w:p>
    <w:p w14:paraId="1251FA82" w14:textId="0339A351" w:rsidR="007B0B0F" w:rsidRDefault="00720054" w:rsidP="00146384">
      <w:pPr>
        <w:spacing w:line="360" w:lineRule="auto"/>
        <w:jc w:val="both"/>
      </w:pPr>
      <w:r>
        <w:t xml:space="preserve">Esta adversidad, sin embargo, </w:t>
      </w:r>
      <w:r w:rsidR="00862769">
        <w:t>desde el punto de vista religioso</w:t>
      </w:r>
      <w:r w:rsidR="00206FEB">
        <w:t xml:space="preserve"> es a la vez oportunidad</w:t>
      </w:r>
      <w:r w:rsidR="000C7F25">
        <w:t xml:space="preserve"> de seguir viviendo la Cuaresma</w:t>
      </w:r>
      <w:r w:rsidR="007029F0">
        <w:t xml:space="preserve"> y la Semana Santa</w:t>
      </w:r>
      <w:r w:rsidR="00387CB4">
        <w:t xml:space="preserve"> con alternativas mas </w:t>
      </w:r>
      <w:r w:rsidR="006E5D47">
        <w:t xml:space="preserve">creativas y arraigadas </w:t>
      </w:r>
      <w:r w:rsidR="00124196">
        <w:t>para la vida espiritual</w:t>
      </w:r>
      <w:r w:rsidR="009416CF">
        <w:t xml:space="preserve"> como pueden ser: la oración, </w:t>
      </w:r>
      <w:r w:rsidR="003A22CB">
        <w:t xml:space="preserve">el ayuno y la </w:t>
      </w:r>
      <w:r w:rsidR="00D42CA6">
        <w:t>caridad.</w:t>
      </w:r>
    </w:p>
    <w:p w14:paraId="553B0F53" w14:textId="645EFF7B" w:rsidR="00D42CA6" w:rsidRDefault="00D42CA6" w:rsidP="00146384">
      <w:pPr>
        <w:spacing w:line="360" w:lineRule="auto"/>
        <w:jc w:val="both"/>
      </w:pPr>
      <w:r>
        <w:t xml:space="preserve">Con esta decisión se participa </w:t>
      </w:r>
      <w:r w:rsidR="002C0D13">
        <w:t>proactivamente, en las medidas sanitarias aconsejadas</w:t>
      </w:r>
      <w:r w:rsidR="008558D6">
        <w:t xml:space="preserve"> para frenar la evolución de la pandemia.</w:t>
      </w:r>
    </w:p>
    <w:p w14:paraId="48339F1A" w14:textId="2A8CF723" w:rsidR="00411759" w:rsidRDefault="00411759" w:rsidP="0014638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Huelva, </w:t>
      </w:r>
      <w:r w:rsidR="0076267D">
        <w:t>14 de Marzo de 2020</w:t>
      </w:r>
    </w:p>
    <w:sectPr w:rsidR="00411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E"/>
    <w:rsid w:val="000325EE"/>
    <w:rsid w:val="00034681"/>
    <w:rsid w:val="000805A1"/>
    <w:rsid w:val="00084F14"/>
    <w:rsid w:val="00091D98"/>
    <w:rsid w:val="000C7F25"/>
    <w:rsid w:val="000F7EC3"/>
    <w:rsid w:val="00112262"/>
    <w:rsid w:val="00124196"/>
    <w:rsid w:val="0013687C"/>
    <w:rsid w:val="00146384"/>
    <w:rsid w:val="001D33D3"/>
    <w:rsid w:val="001D6D08"/>
    <w:rsid w:val="00206FEB"/>
    <w:rsid w:val="00210722"/>
    <w:rsid w:val="00242BC7"/>
    <w:rsid w:val="00291663"/>
    <w:rsid w:val="00292695"/>
    <w:rsid w:val="00297CAF"/>
    <w:rsid w:val="002A0075"/>
    <w:rsid w:val="002C072A"/>
    <w:rsid w:val="002C0D13"/>
    <w:rsid w:val="002D62D2"/>
    <w:rsid w:val="00387CB4"/>
    <w:rsid w:val="003A22CB"/>
    <w:rsid w:val="003C0526"/>
    <w:rsid w:val="003E0384"/>
    <w:rsid w:val="00400DC4"/>
    <w:rsid w:val="00401443"/>
    <w:rsid w:val="00411759"/>
    <w:rsid w:val="00447BD1"/>
    <w:rsid w:val="00462C40"/>
    <w:rsid w:val="004D4D36"/>
    <w:rsid w:val="00521472"/>
    <w:rsid w:val="00543700"/>
    <w:rsid w:val="00561E6F"/>
    <w:rsid w:val="005B48B0"/>
    <w:rsid w:val="005D53BD"/>
    <w:rsid w:val="00611B99"/>
    <w:rsid w:val="006235A0"/>
    <w:rsid w:val="00642B82"/>
    <w:rsid w:val="006555E8"/>
    <w:rsid w:val="006614EE"/>
    <w:rsid w:val="006E5D47"/>
    <w:rsid w:val="007029F0"/>
    <w:rsid w:val="00720054"/>
    <w:rsid w:val="007232B4"/>
    <w:rsid w:val="007443DD"/>
    <w:rsid w:val="00753164"/>
    <w:rsid w:val="00756148"/>
    <w:rsid w:val="0076267C"/>
    <w:rsid w:val="0076267D"/>
    <w:rsid w:val="00766D95"/>
    <w:rsid w:val="007B0B0F"/>
    <w:rsid w:val="0081060A"/>
    <w:rsid w:val="008558D6"/>
    <w:rsid w:val="00862769"/>
    <w:rsid w:val="008B1630"/>
    <w:rsid w:val="00903099"/>
    <w:rsid w:val="00915536"/>
    <w:rsid w:val="00923278"/>
    <w:rsid w:val="009408DC"/>
    <w:rsid w:val="009416CF"/>
    <w:rsid w:val="00977F86"/>
    <w:rsid w:val="009A18A2"/>
    <w:rsid w:val="00A16370"/>
    <w:rsid w:val="00A36A29"/>
    <w:rsid w:val="00A53577"/>
    <w:rsid w:val="00A739A1"/>
    <w:rsid w:val="00AE0F89"/>
    <w:rsid w:val="00AE4BBE"/>
    <w:rsid w:val="00B97950"/>
    <w:rsid w:val="00BB30D8"/>
    <w:rsid w:val="00C00DAC"/>
    <w:rsid w:val="00C05797"/>
    <w:rsid w:val="00C82FAA"/>
    <w:rsid w:val="00C93A0F"/>
    <w:rsid w:val="00CA31A6"/>
    <w:rsid w:val="00CA7398"/>
    <w:rsid w:val="00CE08BA"/>
    <w:rsid w:val="00CE77CA"/>
    <w:rsid w:val="00D31F20"/>
    <w:rsid w:val="00D42CA6"/>
    <w:rsid w:val="00D76E43"/>
    <w:rsid w:val="00DC4D8F"/>
    <w:rsid w:val="00E84FF3"/>
    <w:rsid w:val="00E91C2F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95AA"/>
  <w15:chartTrackingRefBased/>
  <w15:docId w15:val="{241ECF97-E7AF-43C7-9B36-966821A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Toribio Suero Diez</dc:creator>
  <cp:keywords/>
  <dc:description/>
  <cp:lastModifiedBy>Toribio Suero Diez</cp:lastModifiedBy>
  <cp:revision>2</cp:revision>
  <dcterms:created xsi:type="dcterms:W3CDTF">2020-03-14T16:40:00Z</dcterms:created>
  <dcterms:modified xsi:type="dcterms:W3CDTF">2020-03-14T16:40:00Z</dcterms:modified>
</cp:coreProperties>
</file>